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国防</w:t>
      </w:r>
      <w:r>
        <w:rPr>
          <w:rFonts w:hint="eastAsia"/>
          <w:b/>
          <w:bCs/>
          <w:sz w:val="32"/>
          <w:szCs w:val="40"/>
          <w:lang w:eastAsia="zh-CN"/>
        </w:rPr>
        <w:t>科研</w:t>
      </w:r>
      <w:r>
        <w:rPr>
          <w:rFonts w:hint="eastAsia"/>
          <w:b/>
          <w:bCs/>
          <w:sz w:val="32"/>
          <w:szCs w:val="40"/>
        </w:rPr>
        <w:t>成品类材料免入库申请表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40"/>
        <w:gridCol w:w="6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2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项目名称</w:t>
            </w:r>
          </w:p>
        </w:tc>
        <w:tc>
          <w:tcPr>
            <w:tcW w:w="6782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5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财务预算号</w:t>
            </w:r>
          </w:p>
        </w:tc>
        <w:tc>
          <w:tcPr>
            <w:tcW w:w="6782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5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购买材料名称</w:t>
            </w:r>
          </w:p>
        </w:tc>
        <w:tc>
          <w:tcPr>
            <w:tcW w:w="6782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5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材料费金额</w:t>
            </w:r>
          </w:p>
        </w:tc>
        <w:tc>
          <w:tcPr>
            <w:tcW w:w="6782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95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免入库原因</w:t>
            </w:r>
          </w:p>
        </w:tc>
        <w:tc>
          <w:tcPr>
            <w:tcW w:w="6782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项目负责人签字</w:t>
            </w: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8" w:hRule="atLeast"/>
        </w:trPr>
        <w:tc>
          <w:tcPr>
            <w:tcW w:w="8522" w:type="dxa"/>
            <w:gridSpan w:val="2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军民融合处意见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ind w:firstLine="2880" w:firstLineChars="1200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签字（盖章）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8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国有资产与实验室管理处意见</w:t>
            </w: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880" w:firstLineChars="1200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签字（盖章）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年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注：本表一式三份，军民融合处、国有资产与实验室管理处、计划财务处各一份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F43F5"/>
    <w:rsid w:val="0D050460"/>
    <w:rsid w:val="425F43F5"/>
    <w:rsid w:val="71B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2021-07-15T08:54:00Z</dcterms:created>
  <dc:creator>涂娟</dc:creator>
  <cp:lastModifiedBy>涂娟</cp:lastModifiedBy>
  <dcterms:modified xsi:type="dcterms:W3CDTF">2021-07-15T09:07:53Z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